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FF" w:rsidRDefault="005C6DFF">
      <w:pPr>
        <w:pStyle w:val="ConsPlusNormal"/>
        <w:jc w:val="both"/>
        <w:outlineLvl w:val="0"/>
      </w:pPr>
      <w:bookmarkStart w:id="0" w:name="_GoBack"/>
      <w:bookmarkEnd w:id="0"/>
    </w:p>
    <w:p w:rsidR="005C6DFF" w:rsidRDefault="00EB1633">
      <w:pPr>
        <w:pStyle w:val="ConsPlusTitle"/>
        <w:jc w:val="center"/>
      </w:pPr>
      <w:r>
        <w:t>ПЛЕНУМ ВЕРХОВНОГО СУДА РОССИЙСКОЙ ФЕДЕРАЦИИ</w:t>
      </w:r>
    </w:p>
    <w:p w:rsidR="005C6DFF" w:rsidRDefault="005C6DFF">
      <w:pPr>
        <w:pStyle w:val="ConsPlusTitle"/>
        <w:jc w:val="center"/>
      </w:pPr>
    </w:p>
    <w:p w:rsidR="005C6DFF" w:rsidRDefault="00EB1633">
      <w:pPr>
        <w:pStyle w:val="ConsPlusTitle"/>
        <w:jc w:val="center"/>
      </w:pPr>
      <w:r>
        <w:t>ПОСТАНОВЛЕНИЕ</w:t>
      </w:r>
    </w:p>
    <w:p w:rsidR="005C6DFF" w:rsidRDefault="00EB1633">
      <w:pPr>
        <w:pStyle w:val="ConsPlusTitle"/>
        <w:jc w:val="center"/>
      </w:pPr>
      <w:r>
        <w:t>от 21 января 2016 г. N 1</w:t>
      </w:r>
    </w:p>
    <w:p w:rsidR="005C6DFF" w:rsidRDefault="005C6DFF">
      <w:pPr>
        <w:pStyle w:val="ConsPlusTitle"/>
        <w:jc w:val="center"/>
      </w:pPr>
    </w:p>
    <w:p w:rsidR="005C6DFF" w:rsidRDefault="00EB1633">
      <w:pPr>
        <w:pStyle w:val="ConsPlusTitle"/>
        <w:jc w:val="center"/>
      </w:pPr>
      <w:r>
        <w:t>О НЕКОТОРЫХ ВОПРОСАХ</w:t>
      </w:r>
    </w:p>
    <w:p w:rsidR="005C6DFF" w:rsidRDefault="00EB1633">
      <w:pPr>
        <w:pStyle w:val="ConsPlusTitle"/>
        <w:jc w:val="center"/>
      </w:pPr>
      <w:r>
        <w:t>ПРИМЕНЕНИЯ ЗАКОНОДАТЕЛЬСТВА О ВОЗМЕЩЕНИИ ИЗДЕРЖЕК,</w:t>
      </w:r>
    </w:p>
    <w:p w:rsidR="005C6DFF" w:rsidRDefault="00EB1633">
      <w:pPr>
        <w:pStyle w:val="ConsPlusTitle"/>
        <w:jc w:val="center"/>
      </w:pPr>
      <w:r>
        <w:t>СВЯЗАННЫХ С РАССМОТРЕНИЕМ ДЕЛА</w:t>
      </w:r>
    </w:p>
    <w:p w:rsidR="005C6DFF" w:rsidRDefault="005C6DFF">
      <w:pPr>
        <w:pStyle w:val="ConsPlusNormal"/>
        <w:jc w:val="both"/>
      </w:pPr>
    </w:p>
    <w:p w:rsidR="005C6DFF" w:rsidRDefault="00EB1633">
      <w:pPr>
        <w:pStyle w:val="ConsPlusNormal"/>
        <w:ind w:firstLine="540"/>
        <w:jc w:val="both"/>
      </w:pPr>
      <w:r>
        <w:t xml:space="preserve">В целях обеспечения единства практики применения судами законодательства, регулирующего порядок возмещения судебных расходов по гражданским, административным делам, экономическим спорам, Пленум Верховного Суда Российской Федерации, руководствуясь </w:t>
      </w:r>
      <w:hyperlink w:history="1">
        <w:r>
          <w:rPr>
            <w:color w:val="0000FF"/>
          </w:rPr>
          <w:t>статьей 126</w:t>
        </w:r>
      </w:hyperlink>
      <w:r>
        <w:t xml:space="preserve"> Конституции Российской Федерации, </w:t>
      </w:r>
      <w:hyperlink w:history="1">
        <w:r>
          <w:rPr>
            <w:color w:val="0000FF"/>
          </w:rPr>
          <w:t>статьями 2</w:t>
        </w:r>
      </w:hyperlink>
      <w:r>
        <w:t xml:space="preserve"> и </w:t>
      </w:r>
      <w:hyperlink w:history="1">
        <w:r>
          <w:rPr>
            <w:color w:val="0000FF"/>
          </w:rPr>
          <w:t>5</w:t>
        </w:r>
      </w:hyperlink>
      <w:r>
        <w:t xml:space="preserve"> Федерального конституционного закона от 5 февраля 2014 года N 3-ФКЗ "О Верховном Суде Российской Федерации", постановляет дать следующие разъяснения: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 xml:space="preserve">1. Судебные </w:t>
      </w:r>
      <w:r>
        <w:t xml:space="preserve">расходы, состоящие из государственной пошлины, а также издержек, связанных с рассмотрением дела (далее - судебные издержки), представляют собой денежные затраты (потери), распределяемые в порядке, предусмотренном </w:t>
      </w:r>
      <w:hyperlink w:history="1">
        <w:r>
          <w:rPr>
            <w:color w:val="0000FF"/>
          </w:rPr>
          <w:t>главой 7</w:t>
        </w:r>
      </w:hyperlink>
      <w:r>
        <w:t xml:space="preserve"> Гражданского процесс</w:t>
      </w:r>
      <w:r>
        <w:t xml:space="preserve">уального кодекса Российской Федерации (далее - ГПК РФ), </w:t>
      </w:r>
      <w:hyperlink w:history="1">
        <w:r>
          <w:rPr>
            <w:color w:val="0000FF"/>
          </w:rPr>
          <w:t>главой 10</w:t>
        </w:r>
      </w:hyperlink>
      <w:r>
        <w:t xml:space="preserve"> Кодекса административного судопроизводства Российской Федерации (далее - КАС РФ), </w:t>
      </w:r>
      <w:hyperlink w:history="1">
        <w:r>
          <w:rPr>
            <w:color w:val="0000FF"/>
          </w:rPr>
          <w:t>главой 9</w:t>
        </w:r>
      </w:hyperlink>
      <w:r>
        <w:t xml:space="preserve"> Арбитражного процессуального кодекса Российской Федерации (далее - АПК </w:t>
      </w:r>
      <w:r>
        <w:t>РФ).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По смыслу названных законоположений, принципом распределения судебных расходов выступает возмещение судебных расходов лицу, которое их понесло, за счет лица, не в пользу которого принят итоговый судебный акт по делу (например, решение суда первой инст</w:t>
      </w:r>
      <w:r>
        <w:t>анции, определение о прекращении производства по делу или об оставлении заявления без рассмотрения, судебный акт суда апелляционной, кассационной, надзорной инстанции, которым завершено производство по делу на соответствующей стадии процесса).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2. К судебны</w:t>
      </w:r>
      <w:r>
        <w:t>м издержкам относятся расходы, которые понесены лицами, участвующими в деле, включая третьих лиц, заинтересованных лиц в административном деле (</w:t>
      </w:r>
      <w:hyperlink w:history="1">
        <w:r>
          <w:rPr>
            <w:color w:val="0000FF"/>
          </w:rPr>
          <w:t>статья 94</w:t>
        </w:r>
      </w:hyperlink>
      <w:r>
        <w:t xml:space="preserve"> ГПК РФ, </w:t>
      </w:r>
      <w:hyperlink w:history="1">
        <w:r>
          <w:rPr>
            <w:color w:val="0000FF"/>
          </w:rPr>
          <w:t>статья 106</w:t>
        </w:r>
      </w:hyperlink>
      <w:r>
        <w:t xml:space="preserve"> АПК РФ, </w:t>
      </w:r>
      <w:hyperlink w:history="1">
        <w:r>
          <w:rPr>
            <w:color w:val="0000FF"/>
          </w:rPr>
          <w:t>статья 106</w:t>
        </w:r>
      </w:hyperlink>
      <w:r>
        <w:t xml:space="preserve"> КАС РФ).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Перечень суде</w:t>
      </w:r>
      <w:r>
        <w:t>бных издержек, предусмотренный указанными кодексами, не является исчерпывающим. Так, расходы, понесенные истцом, административным истцом, заявителем (далее также - истцы) в связи с собиранием доказательств до предъявления искового заявления, административн</w:t>
      </w:r>
      <w:r>
        <w:t>ого искового заявления, заявления (далее также - иски) в суд, могут быть признаны судебными издержками, если несение таких расходов было необходимо для реализации права на обращение в суд и собранные до предъявления иска доказательства соответствуют требов</w:t>
      </w:r>
      <w:r>
        <w:t>аниям относимости, допустимости. Например, истцу могут быть возмещены расходы, связанные с легализацией иностранных официальных документов, обеспечением нотариусом до возбуждения дела в суде судебных доказательств (в частности, доказательств, подтверждающи</w:t>
      </w:r>
      <w:r>
        <w:t>х размещение определенной информации в сети "Интернет"), расходы на проведение досудебного исследования состояния имущества, на основании которого впоследствии определена цена предъявленного в суд иска, его подсудность.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lastRenderedPageBreak/>
        <w:t>Расходы на оформление доверенности п</w:t>
      </w:r>
      <w:r>
        <w:t>редставителя также могут быть признаны судебными издержками, если такая доверенность выдана для участия представителя в конкретном деле или конкретном судебном заседании по делу.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 xml:space="preserve">3. Расходы, обусловленные рассмотрением, разрешением и урегулированием спора </w:t>
      </w:r>
      <w:r>
        <w:t xml:space="preserve">во внесудебном порядке (обжалование в порядке подчиненности, процедура медиации), не являются судебными издержками и не возмещаются согласно нормам </w:t>
      </w:r>
      <w:hyperlink w:history="1">
        <w:r>
          <w:rPr>
            <w:color w:val="0000FF"/>
          </w:rPr>
          <w:t>главы 7</w:t>
        </w:r>
      </w:hyperlink>
      <w:r>
        <w:t xml:space="preserve"> ГПК РФ, </w:t>
      </w:r>
      <w:hyperlink w:history="1">
        <w:r>
          <w:rPr>
            <w:color w:val="0000FF"/>
          </w:rPr>
          <w:t>главы 10</w:t>
        </w:r>
      </w:hyperlink>
      <w:r>
        <w:t xml:space="preserve"> КАС РФ, </w:t>
      </w:r>
      <w:hyperlink w:history="1">
        <w:r>
          <w:rPr>
            <w:color w:val="0000FF"/>
          </w:rPr>
          <w:t>главы 9</w:t>
        </w:r>
      </w:hyperlink>
      <w:r>
        <w:t xml:space="preserve"> АПК РФ.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4. В случаях, ког</w:t>
      </w:r>
      <w:r>
        <w:t>да законом либо договором предусмотрен претензионный или иной обязательный досудебный порядок урегулирования спора, расходы, вызванные соблюдением такого порядка (например, издержки на направление претензии контрагенту, на подготовку отчета об оценке недви</w:t>
      </w:r>
      <w:r>
        <w:t>жимости при оспаривании результатов определения кадастровой стоимости объекта недвижимости юридическим лицом, на обжалование в вышестоящий налоговый орган актов налоговых органов ненормативного характера, действий или бездействия их должностных лиц), в том</w:t>
      </w:r>
      <w:r>
        <w:t xml:space="preserve"> числе расходы по оплате юридических услуг, признаются судебными издержками и подлежат возмещению исходя из того, что у истца отсутствовала возможность реализовать право на обращение в суд без несения таких издержек (</w:t>
      </w:r>
      <w:hyperlink w:history="1">
        <w:r>
          <w:rPr>
            <w:color w:val="0000FF"/>
          </w:rPr>
          <w:t>статьи 94</w:t>
        </w:r>
      </w:hyperlink>
      <w:r>
        <w:t xml:space="preserve">, </w:t>
      </w:r>
      <w:hyperlink w:history="1">
        <w:r>
          <w:rPr>
            <w:color w:val="0000FF"/>
          </w:rPr>
          <w:t>135</w:t>
        </w:r>
      </w:hyperlink>
      <w:r>
        <w:t xml:space="preserve"> ГПК РФ, </w:t>
      </w:r>
      <w:hyperlink w:history="1">
        <w:r>
          <w:rPr>
            <w:color w:val="0000FF"/>
          </w:rPr>
          <w:t>статьи 106</w:t>
        </w:r>
      </w:hyperlink>
      <w:r>
        <w:t xml:space="preserve">, </w:t>
      </w:r>
      <w:hyperlink w:history="1">
        <w:r>
          <w:rPr>
            <w:color w:val="0000FF"/>
          </w:rPr>
          <w:t>129</w:t>
        </w:r>
      </w:hyperlink>
      <w:r>
        <w:t xml:space="preserve"> КАС РФ, </w:t>
      </w:r>
      <w:hyperlink w:history="1">
        <w:r>
          <w:rPr>
            <w:color w:val="0000FF"/>
          </w:rPr>
          <w:t>статьи 106</w:t>
        </w:r>
      </w:hyperlink>
      <w:r>
        <w:t xml:space="preserve">, </w:t>
      </w:r>
      <w:hyperlink w:history="1">
        <w:r>
          <w:rPr>
            <w:color w:val="0000FF"/>
          </w:rPr>
          <w:t>148</w:t>
        </w:r>
      </w:hyperlink>
      <w:r>
        <w:t xml:space="preserve"> АПК РФ).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5. При предъявлении иска совместно несколькими истцами или к нескольким ответчикам (процессуальное соучастие) распределение судебных издерж</w:t>
      </w:r>
      <w:r>
        <w:t>ек производится с учетом особенностей материального правоотношения, из которого возник спор, и фактического процессуального поведения каждого из них (</w:t>
      </w:r>
      <w:hyperlink w:history="1">
        <w:r>
          <w:rPr>
            <w:color w:val="0000FF"/>
          </w:rPr>
          <w:t>статья 40</w:t>
        </w:r>
      </w:hyperlink>
      <w:r>
        <w:t xml:space="preserve"> ГПК РФ, </w:t>
      </w:r>
      <w:hyperlink w:history="1">
        <w:r>
          <w:rPr>
            <w:color w:val="0000FF"/>
          </w:rPr>
          <w:t>статья 41</w:t>
        </w:r>
      </w:hyperlink>
      <w:r>
        <w:t xml:space="preserve"> КАС РФ, </w:t>
      </w:r>
      <w:hyperlink w:history="1">
        <w:r>
          <w:rPr>
            <w:color w:val="0000FF"/>
          </w:rPr>
          <w:t>статья 46</w:t>
        </w:r>
      </w:hyperlink>
      <w:r>
        <w:t xml:space="preserve"> АПК РФ).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Если лица</w:t>
      </w:r>
      <w:r>
        <w:t>, не в пользу которых принят судебный акт, являются солидарными должниками или кредиторами, судебные издержки возмещаются указанными лицами в солидарном порядке (</w:t>
      </w:r>
      <w:hyperlink w:history="1">
        <w:r>
          <w:rPr>
            <w:color w:val="0000FF"/>
          </w:rPr>
          <w:t>часть 4 статьи 1</w:t>
        </w:r>
      </w:hyperlink>
      <w:r>
        <w:t xml:space="preserve"> ГПК РФ, </w:t>
      </w:r>
      <w:hyperlink w:history="1">
        <w:r>
          <w:rPr>
            <w:color w:val="0000FF"/>
          </w:rPr>
          <w:t>часть 4 статьи 2</w:t>
        </w:r>
      </w:hyperlink>
      <w:r>
        <w:t xml:space="preserve"> КАС РФ, </w:t>
      </w:r>
      <w:hyperlink w:history="1">
        <w:r>
          <w:rPr>
            <w:color w:val="0000FF"/>
          </w:rPr>
          <w:t>ча</w:t>
        </w:r>
        <w:r>
          <w:rPr>
            <w:color w:val="0000FF"/>
          </w:rPr>
          <w:t>сть 5 статьи 3</w:t>
        </w:r>
      </w:hyperlink>
      <w:r>
        <w:t xml:space="preserve"> АПК РФ, </w:t>
      </w:r>
      <w:hyperlink w:history="1">
        <w:r>
          <w:rPr>
            <w:color w:val="0000FF"/>
          </w:rPr>
          <w:t>статьи 323</w:t>
        </w:r>
      </w:hyperlink>
      <w:r>
        <w:t xml:space="preserve">, </w:t>
      </w:r>
      <w:hyperlink w:history="1">
        <w:r>
          <w:rPr>
            <w:color w:val="0000FF"/>
          </w:rPr>
          <w:t>1080</w:t>
        </w:r>
      </w:hyperlink>
      <w:r>
        <w:t xml:space="preserve"> Гражданского кодекса Российской Федерации (далее - ГК РФ).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6. Судебные издержки, понесенные третьими лицами (</w:t>
      </w:r>
      <w:hyperlink w:history="1">
        <w:r>
          <w:rPr>
            <w:color w:val="0000FF"/>
          </w:rPr>
          <w:t>статьи 42</w:t>
        </w:r>
      </w:hyperlink>
      <w:r>
        <w:t xml:space="preserve">, </w:t>
      </w:r>
      <w:hyperlink w:history="1">
        <w:r>
          <w:rPr>
            <w:color w:val="0000FF"/>
          </w:rPr>
          <w:t>43</w:t>
        </w:r>
      </w:hyperlink>
      <w:r>
        <w:t xml:space="preserve"> ГПК РФ, </w:t>
      </w:r>
      <w:hyperlink w:history="1">
        <w:r>
          <w:rPr>
            <w:color w:val="0000FF"/>
          </w:rPr>
          <w:t>статьи 50</w:t>
        </w:r>
      </w:hyperlink>
      <w:r>
        <w:t xml:space="preserve">, </w:t>
      </w:r>
      <w:hyperlink w:history="1">
        <w:r>
          <w:rPr>
            <w:color w:val="0000FF"/>
          </w:rPr>
          <w:t>51</w:t>
        </w:r>
      </w:hyperlink>
      <w:r>
        <w:t xml:space="preserve"> АПК РФ), заинтересованными лицами (</w:t>
      </w:r>
      <w:hyperlink w:history="1">
        <w:r>
          <w:rPr>
            <w:color w:val="0000FF"/>
          </w:rPr>
          <w:t>статья 47</w:t>
        </w:r>
      </w:hyperlink>
      <w:r>
        <w:t xml:space="preserve"> КАС РФ), участвовавшими в деле на стороне, в пользу которой принят итоговый судебный акт по делу, могут быть возмещены этим лицам исходя из того, что их фактическое процессуальное поведение способствовало принятию данного судебного акта.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При этом возможно</w:t>
      </w:r>
      <w:r>
        <w:t>сть взыскания судебных издержек в пользу названных лиц не зависит от того, вступили они в процесс по своей инициативе либо привлечены к участию в деле по ходатайству стороны или по инициативе суда.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7. Лица, не участвовавшие в деле, о правах и об обязанност</w:t>
      </w:r>
      <w:r>
        <w:t>ях которых суд принял судебный акт, лица, чьи права, свободы и законные интересы нарушены судебным актом, при обжаловании этих судебных актов пользуются правами и исполняют обязанности лиц, участвующих в деле, в том числе связанные с возмещением судебных и</w:t>
      </w:r>
      <w:r>
        <w:t>здержек (</w:t>
      </w:r>
      <w:hyperlink w:history="1">
        <w:r>
          <w:rPr>
            <w:color w:val="0000FF"/>
          </w:rPr>
          <w:t>часть 3 статьи 320</w:t>
        </w:r>
      </w:hyperlink>
      <w:r>
        <w:t xml:space="preserve">, </w:t>
      </w:r>
      <w:hyperlink w:history="1">
        <w:r>
          <w:rPr>
            <w:color w:val="0000FF"/>
          </w:rPr>
          <w:t>часть 1 статьи 376</w:t>
        </w:r>
      </w:hyperlink>
      <w:r>
        <w:t xml:space="preserve">, </w:t>
      </w:r>
      <w:hyperlink w:history="1">
        <w:r>
          <w:rPr>
            <w:color w:val="0000FF"/>
          </w:rPr>
          <w:t>часть 1 статьи 391.1</w:t>
        </w:r>
      </w:hyperlink>
      <w:r>
        <w:t xml:space="preserve"> ГПК РФ, </w:t>
      </w:r>
      <w:hyperlink w:history="1">
        <w:r>
          <w:rPr>
            <w:color w:val="0000FF"/>
          </w:rPr>
          <w:t>часть 2 статьи 295</w:t>
        </w:r>
      </w:hyperlink>
      <w:r>
        <w:t xml:space="preserve">, </w:t>
      </w:r>
      <w:hyperlink w:history="1">
        <w:r>
          <w:rPr>
            <w:color w:val="0000FF"/>
          </w:rPr>
          <w:t>часть 1 статьи 318</w:t>
        </w:r>
      </w:hyperlink>
      <w:r>
        <w:t xml:space="preserve">, </w:t>
      </w:r>
      <w:hyperlink w:history="1">
        <w:r>
          <w:rPr>
            <w:color w:val="0000FF"/>
          </w:rPr>
          <w:t>часть 1 статьи 332</w:t>
        </w:r>
      </w:hyperlink>
      <w:r>
        <w:t xml:space="preserve">, </w:t>
      </w:r>
      <w:hyperlink w:history="1">
        <w:r>
          <w:rPr>
            <w:color w:val="0000FF"/>
          </w:rPr>
          <w:t>часть 1 статьи 346</w:t>
        </w:r>
      </w:hyperlink>
      <w:r>
        <w:t xml:space="preserve"> К</w:t>
      </w:r>
      <w:r>
        <w:t xml:space="preserve">АС РФ, </w:t>
      </w:r>
      <w:hyperlink w:history="1">
        <w:r>
          <w:rPr>
            <w:color w:val="0000FF"/>
          </w:rPr>
          <w:t>статья 42</w:t>
        </w:r>
      </w:hyperlink>
      <w:r>
        <w:t xml:space="preserve"> АПК РФ).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lastRenderedPageBreak/>
        <w:t>8. Лица, обратившиеся в суд с коллективным административным исковым заявлением либо заявлением в защиту прав и законных интересов группы лиц, пользуются процессуальными правами истца. Такие лица при условии их фактич</w:t>
      </w:r>
      <w:r>
        <w:t>еского участия в рассмотрении дела, по итогам которого принято решение об удовлетворении заявленных требований, имеют право на возмещение понесенных ими судебных издержек. В свою очередь, с указанных лиц взыскиваются судебные издержки при отказе в удовлетв</w:t>
      </w:r>
      <w:r>
        <w:t>орении соответствующих требований (</w:t>
      </w:r>
      <w:hyperlink w:history="1">
        <w:r>
          <w:rPr>
            <w:color w:val="0000FF"/>
          </w:rPr>
          <w:t>часть 3 статьи 42</w:t>
        </w:r>
      </w:hyperlink>
      <w:r>
        <w:t xml:space="preserve"> КАС РФ, </w:t>
      </w:r>
      <w:hyperlink w:history="1">
        <w:r>
          <w:rPr>
            <w:color w:val="0000FF"/>
          </w:rPr>
          <w:t>часть 1 статьи 225.10</w:t>
        </w:r>
      </w:hyperlink>
      <w:r>
        <w:t xml:space="preserve">, </w:t>
      </w:r>
      <w:hyperlink w:history="1">
        <w:r>
          <w:rPr>
            <w:color w:val="0000FF"/>
          </w:rPr>
          <w:t>статья 225.12</w:t>
        </w:r>
      </w:hyperlink>
      <w:r>
        <w:t xml:space="preserve"> АПК РФ).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9. Переход права, защищаемого в суде, в порядке универсального или сингулярного правопреемства (наследовани</w:t>
      </w:r>
      <w:r>
        <w:t>е, реорганизация юридического лица, переход права собственности на вещь, уступка права требования и пр.) влечет переход права на возмещение судебных издержек, поскольку право на такое возмещение не связано неразрывно с личностью участника процесса (</w:t>
      </w:r>
      <w:hyperlink w:history="1">
        <w:r>
          <w:rPr>
            <w:color w:val="0000FF"/>
          </w:rPr>
          <w:t>статьи 58</w:t>
        </w:r>
      </w:hyperlink>
      <w:r>
        <w:t xml:space="preserve">, </w:t>
      </w:r>
      <w:hyperlink w:history="1">
        <w:r>
          <w:rPr>
            <w:color w:val="0000FF"/>
          </w:rPr>
          <w:t>382</w:t>
        </w:r>
      </w:hyperlink>
      <w:r>
        <w:t xml:space="preserve">, </w:t>
      </w:r>
      <w:hyperlink w:history="1">
        <w:r>
          <w:rPr>
            <w:color w:val="0000FF"/>
          </w:rPr>
          <w:t>383</w:t>
        </w:r>
      </w:hyperlink>
      <w:r>
        <w:t xml:space="preserve">, </w:t>
      </w:r>
      <w:hyperlink w:history="1">
        <w:r>
          <w:rPr>
            <w:color w:val="0000FF"/>
          </w:rPr>
          <w:t>1112</w:t>
        </w:r>
      </w:hyperlink>
      <w:r>
        <w:t xml:space="preserve"> ГК РФ). В указанном случае суд производит замену лица, участвующего в деле, его правопреемником (</w:t>
      </w:r>
      <w:hyperlink w:history="1">
        <w:r>
          <w:rPr>
            <w:color w:val="0000FF"/>
          </w:rPr>
          <w:t>статья 44</w:t>
        </w:r>
      </w:hyperlink>
      <w:r>
        <w:t xml:space="preserve"> ГПК РФ, </w:t>
      </w:r>
      <w:hyperlink w:history="1">
        <w:r>
          <w:rPr>
            <w:color w:val="0000FF"/>
          </w:rPr>
          <w:t>статья 44</w:t>
        </w:r>
      </w:hyperlink>
      <w:r>
        <w:t xml:space="preserve"> КАС РФ, </w:t>
      </w:r>
      <w:hyperlink w:history="1">
        <w:r>
          <w:rPr>
            <w:color w:val="0000FF"/>
          </w:rPr>
          <w:t>статья 48</w:t>
        </w:r>
      </w:hyperlink>
      <w:r>
        <w:t xml:space="preserve"> АПК РФ).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Уступка права на возмещение судебных издержек как такового допускается не только после их присуждения лицу, участвующему в деле, но и в период рассмотрения дела судом (</w:t>
      </w:r>
      <w:hyperlink w:history="1">
        <w:r>
          <w:rPr>
            <w:color w:val="0000FF"/>
          </w:rPr>
          <w:t>статьи 382</w:t>
        </w:r>
      </w:hyperlink>
      <w:r>
        <w:t xml:space="preserve">, </w:t>
      </w:r>
      <w:hyperlink w:history="1">
        <w:r>
          <w:rPr>
            <w:color w:val="0000FF"/>
          </w:rPr>
          <w:t>383</w:t>
        </w:r>
      </w:hyperlink>
      <w:r>
        <w:t xml:space="preserve">, </w:t>
      </w:r>
      <w:hyperlink w:history="1">
        <w:r>
          <w:rPr>
            <w:color w:val="0000FF"/>
          </w:rPr>
          <w:t>388.1</w:t>
        </w:r>
      </w:hyperlink>
      <w:r>
        <w:t xml:space="preserve"> ГК РФ). Заключение указанного соглашения до присуждения судебных издержек не влечет процессуальную замену лица, участвующего в деле и уступившего право на возмещение судебных издержек, его правопреемником, поскольку такое право возникает и переходит к пра</w:t>
      </w:r>
      <w:r>
        <w:t>вопреемнику лишь в момент присуждения судебных издержек в пользу правопредшественника (</w:t>
      </w:r>
      <w:hyperlink w:history="1">
        <w:r>
          <w:rPr>
            <w:color w:val="0000FF"/>
          </w:rPr>
          <w:t>пункт 2 статьи 388.1</w:t>
        </w:r>
      </w:hyperlink>
      <w:r>
        <w:t xml:space="preserve"> ГК РФ).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Переход права на возмещение судебных издержек в порядке универсального или сингулярного правопреемства возможен как к лицам, у</w:t>
      </w:r>
      <w:r>
        <w:t>частвующим в деле, так и к иным лицам.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10. Лицо, заявляющее о взыскании судебных издержек, должно доказать факт их несения, а также связь между понесенными указанным лицом издержками и делом, рассматриваемым в суде с его участием. Недоказанность данных обс</w:t>
      </w:r>
      <w:r>
        <w:t>тоятельств является основанием для отказа в возмещении судебных издержек.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11. Разрешая вопрос о размере сумм, взыскиваемых в возмещение судебных издержек, суд не вправе уменьшать его произвольно, если другая сторона не заявляет возражения и не представляет</w:t>
      </w:r>
      <w:r>
        <w:t xml:space="preserve"> доказательства чрезмерности взыскиваемых с нее расходов (</w:t>
      </w:r>
      <w:hyperlink w:history="1">
        <w:r>
          <w:rPr>
            <w:color w:val="0000FF"/>
          </w:rPr>
          <w:t>часть 3 статьи 111</w:t>
        </w:r>
      </w:hyperlink>
      <w:r>
        <w:t xml:space="preserve"> АПК РФ, </w:t>
      </w:r>
      <w:hyperlink w:history="1">
        <w:r>
          <w:rPr>
            <w:color w:val="0000FF"/>
          </w:rPr>
          <w:t>часть 4 статьи 1</w:t>
        </w:r>
      </w:hyperlink>
      <w:r>
        <w:t xml:space="preserve"> ГПК РФ, </w:t>
      </w:r>
      <w:hyperlink w:history="1">
        <w:r>
          <w:rPr>
            <w:color w:val="0000FF"/>
          </w:rPr>
          <w:t>часть 4 статьи 2</w:t>
        </w:r>
      </w:hyperlink>
      <w:r>
        <w:t xml:space="preserve"> КАС РФ).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Вместе с тем в целях реализации задачи судопроизводства по справедливому публи</w:t>
      </w:r>
      <w:r>
        <w:t>чному судебному разбирательству, обеспечения необходимого баланса процессуальных прав и обязанностей сторон (</w:t>
      </w:r>
      <w:hyperlink w:history="1">
        <w:r>
          <w:rPr>
            <w:color w:val="0000FF"/>
          </w:rPr>
          <w:t>статьи 2</w:t>
        </w:r>
      </w:hyperlink>
      <w:r>
        <w:t xml:space="preserve">, </w:t>
      </w:r>
      <w:hyperlink w:history="1">
        <w:r>
          <w:rPr>
            <w:color w:val="0000FF"/>
          </w:rPr>
          <w:t>35</w:t>
        </w:r>
      </w:hyperlink>
      <w:r>
        <w:t xml:space="preserve"> ГПК РФ, </w:t>
      </w:r>
      <w:hyperlink w:history="1">
        <w:r>
          <w:rPr>
            <w:color w:val="0000FF"/>
          </w:rPr>
          <w:t>статьи 3</w:t>
        </w:r>
      </w:hyperlink>
      <w:r>
        <w:t xml:space="preserve">, </w:t>
      </w:r>
      <w:hyperlink w:history="1">
        <w:r>
          <w:rPr>
            <w:color w:val="0000FF"/>
          </w:rPr>
          <w:t>45</w:t>
        </w:r>
      </w:hyperlink>
      <w:r>
        <w:t xml:space="preserve"> КАС РФ, </w:t>
      </w:r>
      <w:hyperlink w:history="1">
        <w:r>
          <w:rPr>
            <w:color w:val="0000FF"/>
          </w:rPr>
          <w:t>статьи 2</w:t>
        </w:r>
      </w:hyperlink>
      <w:r>
        <w:t xml:space="preserve">, </w:t>
      </w:r>
      <w:hyperlink w:history="1">
        <w:r>
          <w:rPr>
            <w:color w:val="0000FF"/>
          </w:rPr>
          <w:t>41</w:t>
        </w:r>
      </w:hyperlink>
      <w:r>
        <w:t xml:space="preserve"> АПК РФ) </w:t>
      </w:r>
      <w:r>
        <w:t>суд вправе уменьшить размер судебных издержек, в том числе расходов на оплату услуг представителя, если заявленная к взысканию сумма издержек, исходя из имеющихся в деле доказательств, носит явно неразумный (чрезмерный) характер.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12. Расходы на оплату услу</w:t>
      </w:r>
      <w:r>
        <w:t>г представителя, понесенные лицом, в пользу которого принят судебный акт, взыскиваются судом с другого лица, участвующего в деле, в разумных пределах (</w:t>
      </w:r>
      <w:hyperlink w:history="1">
        <w:r>
          <w:rPr>
            <w:color w:val="0000FF"/>
          </w:rPr>
          <w:t>часть 1 статьи 100</w:t>
        </w:r>
      </w:hyperlink>
      <w:r>
        <w:t xml:space="preserve"> ГПК РФ, </w:t>
      </w:r>
      <w:hyperlink w:history="1">
        <w:r>
          <w:rPr>
            <w:color w:val="0000FF"/>
          </w:rPr>
          <w:t>статья 112</w:t>
        </w:r>
      </w:hyperlink>
      <w:r>
        <w:t xml:space="preserve"> КАС РФ, </w:t>
      </w:r>
      <w:hyperlink w:history="1">
        <w:r>
          <w:rPr>
            <w:color w:val="0000FF"/>
          </w:rPr>
          <w:t>часть 2 статьи 110</w:t>
        </w:r>
      </w:hyperlink>
      <w:r>
        <w:t xml:space="preserve"> АПК РФ).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 xml:space="preserve">При неполном (частичном) удовлетворении требований расходы на оплату услуг </w:t>
      </w:r>
      <w:r>
        <w:lastRenderedPageBreak/>
        <w:t>представителя присуждаются каждой из сторон в разумных пределах и распределяются в соответствии с правилом о пропорциональном распределении судебных расх</w:t>
      </w:r>
      <w:r>
        <w:t>одов (</w:t>
      </w:r>
      <w:hyperlink w:history="1">
        <w:r>
          <w:rPr>
            <w:color w:val="0000FF"/>
          </w:rPr>
          <w:t>статьи 98</w:t>
        </w:r>
      </w:hyperlink>
      <w:r>
        <w:t xml:space="preserve">, </w:t>
      </w:r>
      <w:hyperlink w:history="1">
        <w:r>
          <w:rPr>
            <w:color w:val="0000FF"/>
          </w:rPr>
          <w:t>100</w:t>
        </w:r>
      </w:hyperlink>
      <w:r>
        <w:t xml:space="preserve"> ГПК РФ, </w:t>
      </w:r>
      <w:hyperlink w:history="1">
        <w:r>
          <w:rPr>
            <w:color w:val="0000FF"/>
          </w:rPr>
          <w:t>статьи 111</w:t>
        </w:r>
      </w:hyperlink>
      <w:r>
        <w:t xml:space="preserve">, </w:t>
      </w:r>
      <w:hyperlink w:history="1">
        <w:r>
          <w:rPr>
            <w:color w:val="0000FF"/>
          </w:rPr>
          <w:t>112</w:t>
        </w:r>
      </w:hyperlink>
      <w:r>
        <w:t xml:space="preserve"> КАС РФ, </w:t>
      </w:r>
      <w:hyperlink w:history="1">
        <w:r>
          <w:rPr>
            <w:color w:val="0000FF"/>
          </w:rPr>
          <w:t>статья 110</w:t>
        </w:r>
      </w:hyperlink>
      <w:r>
        <w:t xml:space="preserve"> АПК РФ).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 xml:space="preserve">13. Разумными следует считать такие расходы на оплату услуг представителя, которые при сравнимых обстоятельствах </w:t>
      </w:r>
      <w:r>
        <w:t>обычно взимаются за аналогичные услуги. При определении разумности могут учитываться объем заявленных требований, цена иска, сложность дела, объем оказанных представителем услуг, время, необходимое на подготовку им процессуальных документов, продолжительно</w:t>
      </w:r>
      <w:r>
        <w:t>сть рассмотрения дела и другие обстоятельства.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Разумность судебных издержек на оплату услуг представителя не может быть обоснована известностью представителя лица, участвующего в деле.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 xml:space="preserve">14. Транспортные расходы и расходы на проживание представителя стороны </w:t>
      </w:r>
      <w:r>
        <w:t>возмещаются другой стороной спора в разумных пределах исходя из цен, которые обычно устанавливаются за транспортные услуги, а также цен на услуги, связанные с обеспечением проживания, в месте (регионе), в котором они фактически оказаны (</w:t>
      </w:r>
      <w:hyperlink w:history="1">
        <w:r>
          <w:rPr>
            <w:color w:val="0000FF"/>
          </w:rPr>
          <w:t>стать</w:t>
        </w:r>
        <w:r>
          <w:rPr>
            <w:color w:val="0000FF"/>
          </w:rPr>
          <w:t>и 94</w:t>
        </w:r>
      </w:hyperlink>
      <w:r>
        <w:t xml:space="preserve">, </w:t>
      </w:r>
      <w:hyperlink w:history="1">
        <w:r>
          <w:rPr>
            <w:color w:val="0000FF"/>
          </w:rPr>
          <w:t>100</w:t>
        </w:r>
      </w:hyperlink>
      <w:r>
        <w:t xml:space="preserve"> ГПК РФ, </w:t>
      </w:r>
      <w:hyperlink w:history="1">
        <w:r>
          <w:rPr>
            <w:color w:val="0000FF"/>
          </w:rPr>
          <w:t>статьи 106</w:t>
        </w:r>
      </w:hyperlink>
      <w:r>
        <w:t xml:space="preserve">, </w:t>
      </w:r>
      <w:hyperlink w:history="1">
        <w:r>
          <w:rPr>
            <w:color w:val="0000FF"/>
          </w:rPr>
          <w:t>112</w:t>
        </w:r>
      </w:hyperlink>
      <w:r>
        <w:t xml:space="preserve"> КАС РФ, </w:t>
      </w:r>
      <w:hyperlink w:history="1">
        <w:r>
          <w:rPr>
            <w:color w:val="0000FF"/>
          </w:rPr>
          <w:t>статья 106</w:t>
        </w:r>
      </w:hyperlink>
      <w:r>
        <w:t xml:space="preserve">, </w:t>
      </w:r>
      <w:hyperlink w:history="1">
        <w:r>
          <w:rPr>
            <w:color w:val="0000FF"/>
          </w:rPr>
          <w:t>часть 2 статьи 110</w:t>
        </w:r>
      </w:hyperlink>
      <w:r>
        <w:t xml:space="preserve"> АПК РФ).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15. Расходы представителя, необходимые для исполнения его обязательства по оказанию юридических услуг, н</w:t>
      </w:r>
      <w:r>
        <w:t xml:space="preserve">апример расходы на ознакомление с материалами дела, на использование сети "Интернет", на мобильную связь, на отправку документов, не подлежат дополнительному возмещению другой стороной спора, поскольку в силу </w:t>
      </w:r>
      <w:hyperlink w:history="1">
        <w:r>
          <w:rPr>
            <w:color w:val="0000FF"/>
          </w:rPr>
          <w:t>статьи 309.2</w:t>
        </w:r>
      </w:hyperlink>
      <w:r>
        <w:t xml:space="preserve"> ГК РФ такие расходы,</w:t>
      </w:r>
      <w:r>
        <w:t xml:space="preserve"> по общему правилу, входят в цену оказываемых услуг, если иное не следует из условий договора (</w:t>
      </w:r>
      <w:hyperlink w:history="1">
        <w:r>
          <w:rPr>
            <w:color w:val="0000FF"/>
          </w:rPr>
          <w:t>часть 1 статья 100</w:t>
        </w:r>
      </w:hyperlink>
      <w:r>
        <w:t xml:space="preserve"> ГПК РФ, </w:t>
      </w:r>
      <w:hyperlink w:history="1">
        <w:r>
          <w:rPr>
            <w:color w:val="0000FF"/>
          </w:rPr>
          <w:t>статья 112</w:t>
        </w:r>
      </w:hyperlink>
      <w:r>
        <w:t xml:space="preserve"> КАС РФ, </w:t>
      </w:r>
      <w:hyperlink w:history="1">
        <w:r>
          <w:rPr>
            <w:color w:val="0000FF"/>
          </w:rPr>
          <w:t>часть 2 статья 110</w:t>
        </w:r>
      </w:hyperlink>
      <w:r>
        <w:t xml:space="preserve"> АПК РФ).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16. Расходы на оплату услуг представителей, понесенные органами и организациями (в том числе обществами защиты прав потребителей), наделенными законом правом на обращение в суд в защиту прав, свобод и законных интересов других лиц (</w:t>
      </w:r>
      <w:hyperlink w:history="1">
        <w:r>
          <w:rPr>
            <w:color w:val="0000FF"/>
          </w:rPr>
          <w:t>статьи 45</w:t>
        </w:r>
      </w:hyperlink>
      <w:r>
        <w:t>,</w:t>
      </w:r>
      <w:r>
        <w:t xml:space="preserve"> </w:t>
      </w:r>
      <w:hyperlink w:history="1">
        <w:r>
          <w:rPr>
            <w:color w:val="0000FF"/>
          </w:rPr>
          <w:t>46</w:t>
        </w:r>
      </w:hyperlink>
      <w:r>
        <w:t xml:space="preserve"> ГПК РФ, </w:t>
      </w:r>
      <w:hyperlink w:history="1">
        <w:r>
          <w:rPr>
            <w:color w:val="0000FF"/>
          </w:rPr>
          <w:t>статьи 39</w:t>
        </w:r>
      </w:hyperlink>
      <w:r>
        <w:t xml:space="preserve">, </w:t>
      </w:r>
      <w:hyperlink w:history="1">
        <w:r>
          <w:rPr>
            <w:color w:val="0000FF"/>
          </w:rPr>
          <w:t>40</w:t>
        </w:r>
      </w:hyperlink>
      <w:r>
        <w:t xml:space="preserve"> КАС РФ, </w:t>
      </w:r>
      <w:hyperlink w:history="1">
        <w:r>
          <w:rPr>
            <w:color w:val="0000FF"/>
          </w:rPr>
          <w:t>статьи 52</w:t>
        </w:r>
      </w:hyperlink>
      <w:r>
        <w:t xml:space="preserve">, </w:t>
      </w:r>
      <w:hyperlink w:history="1">
        <w:r>
          <w:rPr>
            <w:color w:val="0000FF"/>
          </w:rPr>
          <w:t>53</w:t>
        </w:r>
      </w:hyperlink>
      <w:r>
        <w:t xml:space="preserve">, </w:t>
      </w:r>
      <w:hyperlink w:history="1">
        <w:r>
          <w:rPr>
            <w:color w:val="0000FF"/>
          </w:rPr>
          <w:t>53.1</w:t>
        </w:r>
      </w:hyperlink>
      <w:r>
        <w:t xml:space="preserve"> АПК РФ), не подлежат возмещению, поскольку указанное полномочие предполагает их самостоятельное участие в судебном про</w:t>
      </w:r>
      <w:r>
        <w:t>цессе без привлечения представителей на возмездной основе.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 xml:space="preserve">17. Если несколько лиц, участвующих в деле на одной стороне, вели дело через одного представителя, расходы на оплату его услуг подлежат возмещению по общим правилам </w:t>
      </w:r>
      <w:hyperlink w:history="1">
        <w:r>
          <w:rPr>
            <w:color w:val="0000FF"/>
          </w:rPr>
          <w:t>части 1 статьи 100</w:t>
        </w:r>
      </w:hyperlink>
      <w:r>
        <w:t xml:space="preserve"> ГПК РФ, </w:t>
      </w:r>
      <w:hyperlink w:history="1">
        <w:r>
          <w:rPr>
            <w:color w:val="0000FF"/>
          </w:rPr>
          <w:t>статьи 112</w:t>
        </w:r>
      </w:hyperlink>
      <w:r>
        <w:t xml:space="preserve"> КАС РФ, </w:t>
      </w:r>
      <w:hyperlink w:history="1">
        <w:r>
          <w:rPr>
            <w:color w:val="0000FF"/>
          </w:rPr>
          <w:t>части 2 статьи 110</w:t>
        </w:r>
      </w:hyperlink>
      <w:r>
        <w:t xml:space="preserve"> АПК РФ в соответствии с фактически понесенными расходами каждого из них.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 xml:space="preserve">18. По смыслу </w:t>
      </w:r>
      <w:hyperlink w:history="1">
        <w:r>
          <w:rPr>
            <w:color w:val="0000FF"/>
          </w:rPr>
          <w:t>статей 98</w:t>
        </w:r>
      </w:hyperlink>
      <w:r>
        <w:t xml:space="preserve">, </w:t>
      </w:r>
      <w:hyperlink w:history="1">
        <w:r>
          <w:rPr>
            <w:color w:val="0000FF"/>
          </w:rPr>
          <w:t>100</w:t>
        </w:r>
      </w:hyperlink>
      <w:r>
        <w:t xml:space="preserve"> ГПК РФ, </w:t>
      </w:r>
      <w:hyperlink w:history="1">
        <w:r>
          <w:rPr>
            <w:color w:val="0000FF"/>
          </w:rPr>
          <w:t>статей 111</w:t>
        </w:r>
      </w:hyperlink>
      <w:r>
        <w:t xml:space="preserve">, </w:t>
      </w:r>
      <w:hyperlink w:history="1">
        <w:r>
          <w:rPr>
            <w:color w:val="0000FF"/>
          </w:rPr>
          <w:t>112</w:t>
        </w:r>
      </w:hyperlink>
      <w:r>
        <w:t xml:space="preserve"> КАС РФ, </w:t>
      </w:r>
      <w:hyperlink w:history="1">
        <w:r>
          <w:rPr>
            <w:color w:val="0000FF"/>
          </w:rPr>
          <w:t>статьи 110</w:t>
        </w:r>
      </w:hyperlink>
      <w:r>
        <w:t xml:space="preserve"> АПК РФ, судебные издержки возмещаются при разрешении судами материально-правовых споров. Поскольку рассмотрение дел, предусмотренных </w:t>
      </w:r>
      <w:hyperlink w:history="1">
        <w:r>
          <w:rPr>
            <w:color w:val="0000FF"/>
          </w:rPr>
          <w:t>главами 28</w:t>
        </w:r>
      </w:hyperlink>
      <w:r>
        <w:t xml:space="preserve"> - </w:t>
      </w:r>
      <w:hyperlink w:history="1">
        <w:r>
          <w:rPr>
            <w:color w:val="0000FF"/>
          </w:rPr>
          <w:t>30</w:t>
        </w:r>
      </w:hyperlink>
      <w:r>
        <w:t xml:space="preserve">, </w:t>
      </w:r>
      <w:hyperlink w:history="1">
        <w:r>
          <w:rPr>
            <w:color w:val="0000FF"/>
          </w:rPr>
          <w:t>32</w:t>
        </w:r>
      </w:hyperlink>
      <w:r>
        <w:t xml:space="preserve"> - </w:t>
      </w:r>
      <w:hyperlink w:history="1">
        <w:r>
          <w:rPr>
            <w:color w:val="0000FF"/>
          </w:rPr>
          <w:t>34</w:t>
        </w:r>
      </w:hyperlink>
      <w:r>
        <w:t xml:space="preserve">, </w:t>
      </w:r>
      <w:hyperlink w:history="1">
        <w:r>
          <w:rPr>
            <w:color w:val="0000FF"/>
          </w:rPr>
          <w:t>36</w:t>
        </w:r>
      </w:hyperlink>
      <w:r>
        <w:t xml:space="preserve">, </w:t>
      </w:r>
      <w:hyperlink w:history="1">
        <w:r>
          <w:rPr>
            <w:color w:val="0000FF"/>
          </w:rPr>
          <w:t>38</w:t>
        </w:r>
      </w:hyperlink>
      <w:r>
        <w:t xml:space="preserve"> ГПК РФ, </w:t>
      </w:r>
      <w:hyperlink w:history="1">
        <w:r>
          <w:rPr>
            <w:color w:val="0000FF"/>
          </w:rPr>
          <w:t>главой 27</w:t>
        </w:r>
      </w:hyperlink>
      <w:r>
        <w:t xml:space="preserve"> АПК РФ, направлено на установление юридических фактов, определение правового статуса привлеченных к участию в деле лиц или правового режима объектов права, а не на разрешение материально-прав</w:t>
      </w:r>
      <w:r>
        <w:t xml:space="preserve">ового спора, издержки, понесенные в связи с рассмотрением указанных категорий дел, относятся на лиц, участвующих в деле, которые их понесли, и не подлежат распределению по правилам </w:t>
      </w:r>
      <w:hyperlink w:history="1">
        <w:r>
          <w:rPr>
            <w:color w:val="0000FF"/>
          </w:rPr>
          <w:t>главы 7</w:t>
        </w:r>
      </w:hyperlink>
      <w:r>
        <w:t xml:space="preserve"> ГПК РФ, </w:t>
      </w:r>
      <w:hyperlink w:history="1">
        <w:r>
          <w:rPr>
            <w:color w:val="0000FF"/>
          </w:rPr>
          <w:t>главы 10</w:t>
        </w:r>
      </w:hyperlink>
      <w:r>
        <w:t xml:space="preserve"> КАС РФ, </w:t>
      </w:r>
      <w:hyperlink w:history="1">
        <w:r>
          <w:rPr>
            <w:color w:val="0000FF"/>
          </w:rPr>
          <w:t>главы 9</w:t>
        </w:r>
      </w:hyperlink>
      <w:r>
        <w:t xml:space="preserve"> АПК РФ.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 xml:space="preserve">19. Не подлежат распределению между лицами, участвующими в деле, издержки, </w:t>
      </w:r>
      <w:r>
        <w:lastRenderedPageBreak/>
        <w:t>понесенные в связи с рассмотрением требований, удовлетворение которых не обусловлено установлением фактов нарушения или оспаривания прав истца ответчиком, администра</w:t>
      </w:r>
      <w:r>
        <w:t>тивным ответчиком, например, исков о расторжении брака при наличии взаимного согласия на это супругов, имеющих общих несовершеннолетних детей (</w:t>
      </w:r>
      <w:hyperlink w:history="1">
        <w:r>
          <w:rPr>
            <w:color w:val="0000FF"/>
          </w:rPr>
          <w:t>пункт 1 статьи 23</w:t>
        </w:r>
      </w:hyperlink>
      <w:r>
        <w:t xml:space="preserve"> Семейного кодекса Российской Федерации).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20. При неполном (частичном) удовлетворе</w:t>
      </w:r>
      <w:r>
        <w:t>нии имущественных требований, подлежащих оценке, судебные издержки присуждаются истцу пропорционально размеру удовлетворенных судом исковых требований, а ответчику - пропорционально той части исковых требований, в которой истцу отказано (</w:t>
      </w:r>
      <w:hyperlink w:history="1">
        <w:r>
          <w:rPr>
            <w:color w:val="0000FF"/>
          </w:rPr>
          <w:t>стат</w:t>
        </w:r>
        <w:r>
          <w:rPr>
            <w:color w:val="0000FF"/>
          </w:rPr>
          <w:t>ьи 98</w:t>
        </w:r>
      </w:hyperlink>
      <w:r>
        <w:t xml:space="preserve">, </w:t>
      </w:r>
      <w:hyperlink w:history="1">
        <w:r>
          <w:rPr>
            <w:color w:val="0000FF"/>
          </w:rPr>
          <w:t>100</w:t>
        </w:r>
      </w:hyperlink>
      <w:r>
        <w:t xml:space="preserve"> ГПК РФ, </w:t>
      </w:r>
      <w:hyperlink w:history="1">
        <w:r>
          <w:rPr>
            <w:color w:val="0000FF"/>
          </w:rPr>
          <w:t>статьи 111</w:t>
        </w:r>
      </w:hyperlink>
      <w:r>
        <w:t xml:space="preserve">, </w:t>
      </w:r>
      <w:hyperlink w:history="1">
        <w:r>
          <w:rPr>
            <w:color w:val="0000FF"/>
          </w:rPr>
          <w:t>112</w:t>
        </w:r>
      </w:hyperlink>
      <w:r>
        <w:t xml:space="preserve"> КАС РФ, </w:t>
      </w:r>
      <w:hyperlink w:history="1">
        <w:r>
          <w:rPr>
            <w:color w:val="0000FF"/>
          </w:rPr>
          <w:t>статья 110</w:t>
        </w:r>
      </w:hyperlink>
      <w:r>
        <w:t xml:space="preserve"> АПК РФ).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21. Положения процессуального законодательства о пропорциональном возмещении (распределении) судебных издержек (</w:t>
      </w:r>
      <w:hyperlink w:history="1">
        <w:r>
          <w:rPr>
            <w:color w:val="0000FF"/>
          </w:rPr>
          <w:t>статьи 98</w:t>
        </w:r>
      </w:hyperlink>
      <w:r>
        <w:t xml:space="preserve">, </w:t>
      </w:r>
      <w:hyperlink w:history="1">
        <w:r>
          <w:rPr>
            <w:color w:val="0000FF"/>
          </w:rPr>
          <w:t>102</w:t>
        </w:r>
      </w:hyperlink>
      <w:r>
        <w:t xml:space="preserve">, </w:t>
      </w:r>
      <w:hyperlink w:history="1">
        <w:r>
          <w:rPr>
            <w:color w:val="0000FF"/>
          </w:rPr>
          <w:t>103</w:t>
        </w:r>
      </w:hyperlink>
      <w:r>
        <w:t xml:space="preserve"> ГПК РФ, </w:t>
      </w:r>
      <w:hyperlink w:history="1">
        <w:r>
          <w:rPr>
            <w:color w:val="0000FF"/>
          </w:rPr>
          <w:t>статья 111</w:t>
        </w:r>
      </w:hyperlink>
      <w:r>
        <w:t xml:space="preserve"> КАС РФ, </w:t>
      </w:r>
      <w:hyperlink w:history="1">
        <w:r>
          <w:rPr>
            <w:color w:val="0000FF"/>
          </w:rPr>
          <w:t>статья 110</w:t>
        </w:r>
      </w:hyperlink>
      <w:r>
        <w:t xml:space="preserve"> АПК РФ) не подлежат применению при разрешении: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иска неимущественного характера, в том числе имеющего денежную оценку требования, направленного на защиту личных неимущественных прав (например, о компенсации морального вреда);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иска имущественного характера, не подлежащего оценке (например, о пресечении д</w:t>
      </w:r>
      <w:r>
        <w:t>ействий, нарушающих право или создающих угрозу его нарушения);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требования о взыскании неустойки, которая уменьшается судом в связи с несоразмерностью последствиям нарушения обязательства, получением кредитором необоснованной выгоды (</w:t>
      </w:r>
      <w:hyperlink w:history="1">
        <w:r>
          <w:rPr>
            <w:color w:val="0000FF"/>
          </w:rPr>
          <w:t>статья 33</w:t>
        </w:r>
        <w:r>
          <w:rPr>
            <w:color w:val="0000FF"/>
          </w:rPr>
          <w:t>3</w:t>
        </w:r>
      </w:hyperlink>
      <w:r>
        <w:t xml:space="preserve"> ГК РФ);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 xml:space="preserve">требования, подлежащего рассмотрению в порядке, предусмотренном </w:t>
      </w:r>
      <w:hyperlink w:history="1">
        <w:r>
          <w:rPr>
            <w:color w:val="0000FF"/>
          </w:rPr>
          <w:t>КАС</w:t>
        </w:r>
      </w:hyperlink>
      <w:r>
        <w:t xml:space="preserve"> РФ, за исключением требований о взыскании обязательных платежей и санкций (</w:t>
      </w:r>
      <w:hyperlink w:history="1">
        <w:r>
          <w:rPr>
            <w:color w:val="0000FF"/>
          </w:rPr>
          <w:t>часть 1 статьи 111</w:t>
        </w:r>
      </w:hyperlink>
      <w:r>
        <w:t xml:space="preserve"> указанного кодекса).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Вместе с тем правило о пропорционал</w:t>
      </w:r>
      <w:r>
        <w:t xml:space="preserve">ьном возмещении (распределении) судебных издержек применяется по экономическим спорам, возникающим из публичных правоотношений, связанным с оспариванием ненормативных правовых актов налоговых, таможенных и иных органов, если принятие таких актов возлагает </w:t>
      </w:r>
      <w:r>
        <w:t>имущественную обязанность на заявителя (</w:t>
      </w:r>
      <w:hyperlink w:history="1">
        <w:r>
          <w:rPr>
            <w:color w:val="0000FF"/>
          </w:rPr>
          <w:t>часть 1 статьи 110</w:t>
        </w:r>
      </w:hyperlink>
      <w:r>
        <w:t xml:space="preserve"> АПК РФ).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22. В случае изменения размера исковых требований после возбуждения производства по делу при пропорциональном распределении судебных издержек следует исходить из размера треб</w:t>
      </w:r>
      <w:r>
        <w:t>ований, поддерживаемых истцом на момент принятия решения по делу.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Вместе с тем уменьшение истцом размера исковых требований в результате получения при рассмотрении дела доказательств явной необоснованности этого размера может быть признано судом злоупотреб</w:t>
      </w:r>
      <w:r>
        <w:t>лением процессуальными правами и повлечь отказ в признании понесенных истцом судебных издержек необходимыми полностью или в части (</w:t>
      </w:r>
      <w:hyperlink w:history="1">
        <w:r>
          <w:rPr>
            <w:color w:val="0000FF"/>
          </w:rPr>
          <w:t>часть 1 статьи 35</w:t>
        </w:r>
      </w:hyperlink>
      <w:r>
        <w:t xml:space="preserve"> ГПК РФ, </w:t>
      </w:r>
      <w:hyperlink w:history="1">
        <w:r>
          <w:rPr>
            <w:color w:val="0000FF"/>
          </w:rPr>
          <w:t>части 6</w:t>
        </w:r>
      </w:hyperlink>
      <w:r>
        <w:t xml:space="preserve">, </w:t>
      </w:r>
      <w:hyperlink w:history="1">
        <w:r>
          <w:rPr>
            <w:color w:val="0000FF"/>
          </w:rPr>
          <w:t>7 статьи 45</w:t>
        </w:r>
      </w:hyperlink>
      <w:r>
        <w:t xml:space="preserve"> КАС РФ) либо возложение на истца пон</w:t>
      </w:r>
      <w:r>
        <w:t>есенных ответчиком судебных издержек (</w:t>
      </w:r>
      <w:hyperlink w:history="1">
        <w:r>
          <w:rPr>
            <w:color w:val="0000FF"/>
          </w:rPr>
          <w:t>статья 111</w:t>
        </w:r>
      </w:hyperlink>
      <w:r>
        <w:t xml:space="preserve"> АПК РФ).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 xml:space="preserve">23. Суд вправе осуществить зачет судебных издержек, взыскиваемых в пользу каждой из </w:t>
      </w:r>
      <w:r>
        <w:lastRenderedPageBreak/>
        <w:t>сторон, и иных присуждаемых им денежных сумм как встречных (</w:t>
      </w:r>
      <w:hyperlink w:history="1">
        <w:r>
          <w:rPr>
            <w:color w:val="0000FF"/>
          </w:rPr>
          <w:t>часть 4 статьи 1</w:t>
        </w:r>
      </w:hyperlink>
      <w:r>
        <w:t xml:space="preserve">, </w:t>
      </w:r>
      <w:hyperlink w:history="1">
        <w:r>
          <w:rPr>
            <w:color w:val="0000FF"/>
          </w:rPr>
          <w:t>статья 138</w:t>
        </w:r>
      </w:hyperlink>
      <w:r>
        <w:t xml:space="preserve"> ГПК РФ, </w:t>
      </w:r>
      <w:hyperlink w:history="1">
        <w:r>
          <w:rPr>
            <w:color w:val="0000FF"/>
          </w:rPr>
          <w:t>часть 4 статьи 2</w:t>
        </w:r>
      </w:hyperlink>
      <w:r>
        <w:t xml:space="preserve">, </w:t>
      </w:r>
      <w:hyperlink w:history="1">
        <w:r>
          <w:rPr>
            <w:color w:val="0000FF"/>
          </w:rPr>
          <w:t>часть 1 статьи 131</w:t>
        </w:r>
      </w:hyperlink>
      <w:r>
        <w:t xml:space="preserve"> КАС РФ, </w:t>
      </w:r>
      <w:hyperlink w:history="1">
        <w:r>
          <w:rPr>
            <w:color w:val="0000FF"/>
          </w:rPr>
          <w:t>часть 5 статьи 3</w:t>
        </w:r>
      </w:hyperlink>
      <w:r>
        <w:t xml:space="preserve">, </w:t>
      </w:r>
      <w:hyperlink w:history="1">
        <w:r>
          <w:rPr>
            <w:color w:val="0000FF"/>
          </w:rPr>
          <w:t>часть 3 статьи 132</w:t>
        </w:r>
      </w:hyperlink>
      <w:r>
        <w:t xml:space="preserve"> АПК РФ).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 xml:space="preserve">Зачет издержек производится по ходатайству лиц, возмещающих такие издержки, или по инициативе суда, который, исходя из положений </w:t>
      </w:r>
      <w:hyperlink w:history="1">
        <w:r>
          <w:rPr>
            <w:color w:val="0000FF"/>
          </w:rPr>
          <w:t>статьи 56</w:t>
        </w:r>
      </w:hyperlink>
      <w:r>
        <w:t xml:space="preserve"> ГПК РФ, </w:t>
      </w:r>
      <w:hyperlink w:history="1">
        <w:r>
          <w:rPr>
            <w:color w:val="0000FF"/>
          </w:rPr>
          <w:t>статьи 62</w:t>
        </w:r>
      </w:hyperlink>
      <w:r>
        <w:t xml:space="preserve"> КАС РФ, </w:t>
      </w:r>
      <w:hyperlink w:history="1">
        <w:r>
          <w:rPr>
            <w:color w:val="0000FF"/>
          </w:rPr>
          <w:t>статьи 65</w:t>
        </w:r>
      </w:hyperlink>
      <w:r>
        <w:t xml:space="preserve"> АПК РФ, выносит данный вопрос на обсужд</w:t>
      </w:r>
      <w:r>
        <w:t>ение сторон.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24. В случае частичного удовлетворения как первоначального, так и встречного имущественного требования, по которым осуществляется пропорциональное распределение судебных расходов, судебные издержки истца по первоначальному иску возмещаются про</w:t>
      </w:r>
      <w:r>
        <w:t>порционально размеру удовлетворенных исковых требований. Судебные издержки истца по встречному иску возмещаются пропорционально размеру удовлетворенных встречных исковых требований.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25. В случаях прекращения производства по делу, оставления заявления без р</w:t>
      </w:r>
      <w:r>
        <w:t>ассмотрения судебные издержки взыскиваются с истца.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Вместе с тем, если производство по делу прекращено в связи со смертью гражданина или ликвидацией юридического лица, являвшегося стороной по делу, либо исковое заявление оставлено без рассмотрения в связи с тем, что оно подано недееспособным лицом или в свя</w:t>
      </w:r>
      <w:r>
        <w:t>зи с неявкой сторон, не просивших о разбирательстве дела в их отсутствие, в суд по вторичному вызову (</w:t>
      </w:r>
      <w:hyperlink w:history="1">
        <w:r>
          <w:rPr>
            <w:color w:val="0000FF"/>
          </w:rPr>
          <w:t>абзац седьмой статьи 222</w:t>
        </w:r>
      </w:hyperlink>
      <w:r>
        <w:t xml:space="preserve"> ГПК РФ), судебные издержки, понесенные лицами, участвующими в деле, не подлежат распределению по правилам </w:t>
      </w:r>
      <w:hyperlink w:history="1">
        <w:r>
          <w:rPr>
            <w:color w:val="0000FF"/>
          </w:rPr>
          <w:t>главы 7</w:t>
        </w:r>
      </w:hyperlink>
      <w:r>
        <w:t xml:space="preserve"> ГПК РФ, </w:t>
      </w:r>
      <w:hyperlink w:history="1">
        <w:r>
          <w:rPr>
            <w:color w:val="0000FF"/>
          </w:rPr>
          <w:t>главы 10</w:t>
        </w:r>
      </w:hyperlink>
      <w:r>
        <w:t xml:space="preserve"> КАС РФ, </w:t>
      </w:r>
      <w:hyperlink w:history="1">
        <w:r>
          <w:rPr>
            <w:color w:val="0000FF"/>
          </w:rPr>
          <w:t>главы 9</w:t>
        </w:r>
      </w:hyperlink>
      <w:r>
        <w:t xml:space="preserve"> АПК РФ.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В случае, если исковое заявление оставлено без рассмотрения ввиду того, что оно подписано и подано лицом, не имеющим полномочий на его подписание и (или) подачу, либо подписа</w:t>
      </w:r>
      <w:r>
        <w:t>но лицом, должностное положение которого не указано, судебные издержки, понесенные участниками процесса в связи с подачей такого заявления, взыскиваются с этого лица.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26. При прекращении производства по делу ввиду отказа истца от иска в связи с добровольны</w:t>
      </w:r>
      <w:r>
        <w:t>м удовлетворением его требований ответчиком после обращения истца в суд судебные издержки взыскиваются с ответчика (</w:t>
      </w:r>
      <w:hyperlink w:history="1">
        <w:r>
          <w:rPr>
            <w:color w:val="0000FF"/>
          </w:rPr>
          <w:t>часть 1 статьи 101</w:t>
        </w:r>
      </w:hyperlink>
      <w:r>
        <w:t xml:space="preserve"> ГПК РФ, </w:t>
      </w:r>
      <w:hyperlink w:history="1">
        <w:r>
          <w:rPr>
            <w:color w:val="0000FF"/>
          </w:rPr>
          <w:t>часть 1 статьи 113</w:t>
        </w:r>
      </w:hyperlink>
      <w:r>
        <w:t xml:space="preserve"> КАС РФ, </w:t>
      </w:r>
      <w:hyperlink w:history="1">
        <w:r>
          <w:rPr>
            <w:color w:val="0000FF"/>
          </w:rPr>
          <w:t>статья 110</w:t>
        </w:r>
      </w:hyperlink>
      <w:r>
        <w:t xml:space="preserve"> АПК РФ).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При этом следует иметь в</w:t>
      </w:r>
      <w:r>
        <w:t xml:space="preserve"> виду, что отказ от иска является правом, а не обязанностью истца, поэтому возмещение судебных издержек истцу при указанных обстоятельствах не может быть поставлено в зависимость от заявления им отказа от иска. Следовательно, в случае добровольного удовлет</w:t>
      </w:r>
      <w:r>
        <w:t>ворения исковых требований ответчиком после обращения истца в суд и принятия судебного решения по такому делу судебные издержки также подлежат взысканию с ответчика.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27. При заключении мирового соглашения, соглашения о примирении судебные издержки распреде</w:t>
      </w:r>
      <w:r>
        <w:t>ляются в соответствии с его условиями. В том случае, если в мировом соглашении, соглашении о примирении стороны не предусмотрели условия о распределении судебных издержек, суд разрешает данный вопрос с учетом следующего.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Заключение мирового соглашения, сог</w:t>
      </w:r>
      <w:r>
        <w:t xml:space="preserve">лашения о примирении обусловлено взаимными уступками сторон, и прекращение производства по делу ввиду данного обстоятельства само по </w:t>
      </w:r>
      <w:r>
        <w:lastRenderedPageBreak/>
        <w:t>себе не свидетельствует о принятии судебного акта в пользу одной из сторон спора. Поэтому судебные издержки, понесенные сто</w:t>
      </w:r>
      <w:r>
        <w:t>ронами в ходе рассмотрения дела до заключения ими мирового соглашения, соглашения о примирении, относятся на них и распределению не подлежат.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В то же время судебные издержки, понесенные судом в связи с рассмотрением дела за счет средств соответствующего бю</w:t>
      </w:r>
      <w:r>
        <w:t>джета бюджетной системы Российской Федерации (</w:t>
      </w:r>
      <w:hyperlink w:history="1">
        <w:r>
          <w:rPr>
            <w:color w:val="0000FF"/>
          </w:rPr>
          <w:t>статья 103</w:t>
        </w:r>
      </w:hyperlink>
      <w:r>
        <w:t xml:space="preserve"> ГПК РФ, </w:t>
      </w:r>
      <w:hyperlink w:history="1">
        <w:r>
          <w:rPr>
            <w:color w:val="0000FF"/>
          </w:rPr>
          <w:t>статья 114</w:t>
        </w:r>
      </w:hyperlink>
      <w:r>
        <w:t xml:space="preserve"> КАС РФ), денежные суммы, подлежащие выплате свидетелям, экспертам, специалистам, распределяются судом, в том числе по его инициативе, между сторонами по</w:t>
      </w:r>
      <w:r>
        <w:t>ровну посредством вынесения определения (</w:t>
      </w:r>
      <w:hyperlink w:history="1">
        <w:r>
          <w:rPr>
            <w:color w:val="0000FF"/>
          </w:rPr>
          <w:t>часть 2 статьи 101</w:t>
        </w:r>
      </w:hyperlink>
      <w:r>
        <w:t xml:space="preserve"> ГПК РФ, </w:t>
      </w:r>
      <w:hyperlink w:history="1">
        <w:r>
          <w:rPr>
            <w:color w:val="0000FF"/>
          </w:rPr>
          <w:t>часть 2 статьи 113</w:t>
        </w:r>
      </w:hyperlink>
      <w:r>
        <w:t xml:space="preserve"> КАС РФ).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28. После принятия итогового судебного акта по делу лицо, участвующее в деле, вправе обратиться в суд с заявлением по вопросу о судебных издержках, понесенных в связи с рассмотрением дела, о возмещении которых не было заявлено при его рассмотрении.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Такой в</w:t>
      </w:r>
      <w:r>
        <w:t xml:space="preserve">опрос разрешается судом в судебном заседании по правилам, предусмотренным </w:t>
      </w:r>
      <w:hyperlink w:history="1">
        <w:r>
          <w:rPr>
            <w:color w:val="0000FF"/>
          </w:rPr>
          <w:t>статьей 166</w:t>
        </w:r>
      </w:hyperlink>
      <w:r>
        <w:t xml:space="preserve"> ГПК РФ, </w:t>
      </w:r>
      <w:hyperlink w:history="1">
        <w:r>
          <w:rPr>
            <w:color w:val="0000FF"/>
          </w:rPr>
          <w:t>статьей 154</w:t>
        </w:r>
      </w:hyperlink>
      <w:r>
        <w:t xml:space="preserve"> КАС РФ, </w:t>
      </w:r>
      <w:hyperlink w:history="1">
        <w:r>
          <w:rPr>
            <w:color w:val="0000FF"/>
          </w:rPr>
          <w:t>статьей 159</w:t>
        </w:r>
      </w:hyperlink>
      <w:r>
        <w:t xml:space="preserve"> АПК РФ. По результатам его разрешения выносится определение.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 xml:space="preserve">При рассмотрении заявления </w:t>
      </w:r>
      <w:r>
        <w:t>по вопросу о судебных издержках суд разрешает также вопросы о распределении судебных издержек, связанных с рассмотрением данного заявления. С учетом этого заявление о возмещении судебных издержек, понесенных в связи с рассмотрением заявления по вопросу о с</w:t>
      </w:r>
      <w:r>
        <w:t>удебных издержках, поданное после вынесения определения по вопросу о судебных издержках, не подлежит принятию к производству и рассмотрению судом.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29. Если судебные издержки, связанные с рассмотрением спора по существу, фактически понесены после принятия и</w:t>
      </w:r>
      <w:r>
        <w:t>тогового судебного акта по делу (например, оплата проживания, услуг представителя осуществлена после разрешения дела по существу), лицо, участвующее в деле, вправе обратиться в суд с заявлением по вопросу о таких издержках.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Суд отказывает в принятии к прои</w:t>
      </w:r>
      <w:r>
        <w:t xml:space="preserve">зводству или прекращает производство в отношении заявления о судебных издержках, вопрос о возмещении или об отказе в возмещении которых был разрешен в ранее вынесенном им судебном акте, применительно к </w:t>
      </w:r>
      <w:hyperlink w:history="1">
        <w:r>
          <w:rPr>
            <w:color w:val="0000FF"/>
          </w:rPr>
          <w:t>пункту 2 части 1 статьи 134</w:t>
        </w:r>
      </w:hyperlink>
      <w:r>
        <w:t xml:space="preserve">, </w:t>
      </w:r>
      <w:hyperlink w:history="1">
        <w:r>
          <w:rPr>
            <w:color w:val="0000FF"/>
          </w:rPr>
          <w:t>абзацу третьему статьи 220</w:t>
        </w:r>
      </w:hyperlink>
      <w:r>
        <w:t xml:space="preserve"> ГПК РФ, </w:t>
      </w:r>
      <w:hyperlink w:history="1">
        <w:r>
          <w:rPr>
            <w:color w:val="0000FF"/>
          </w:rPr>
          <w:t>пункту 4 части 1 статьи 128</w:t>
        </w:r>
      </w:hyperlink>
      <w:r>
        <w:t xml:space="preserve">, </w:t>
      </w:r>
      <w:hyperlink w:history="1">
        <w:r>
          <w:rPr>
            <w:color w:val="0000FF"/>
          </w:rPr>
          <w:t>пункту 2 части 1 статьи 194</w:t>
        </w:r>
      </w:hyperlink>
      <w:r>
        <w:t xml:space="preserve"> КАС РФ, </w:t>
      </w:r>
      <w:hyperlink w:history="1">
        <w:r>
          <w:rPr>
            <w:color w:val="0000FF"/>
          </w:rPr>
          <w:t>пункту 2 части 1 статьи 150</w:t>
        </w:r>
      </w:hyperlink>
      <w:r>
        <w:t xml:space="preserve"> АПК РФ.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30. Лицо, подавшее апелляционную, кассационную или надзорную жалобу, а такж</w:t>
      </w:r>
      <w:r>
        <w:t>е иные лица, фактически участвовавшие в рассмотрении дела на соответствующей стадии процесса, но не подававшие жалобу, имеют право на возмещение судебных издержек, понесенных в связи с рассмотрением жалобы, в случае, если по результатам рассмотрения дела п</w:t>
      </w:r>
      <w:r>
        <w:t>ринят итоговый судебный акт в их пользу.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В свою очередь, с лица, подавшего апелляционную, кассационную или надзорную жалобу, в удовлетворении которой отказано, могут быть взысканы издержки других участников процесса, связанные с рассмотрением жалобы.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Издер</w:t>
      </w:r>
      <w:r>
        <w:t>жки, понесенные в связи с пересмотром вступившего в законную силу судебного акта по новым или вновь открывшимся обстоятельствам, возмещаются участникам процесса исходя из того, в пользу какой стороны спора принят итоговый судебный акт по соответствующему д</w:t>
      </w:r>
      <w:r>
        <w:t>елу.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lastRenderedPageBreak/>
        <w:t>Понесенные участниками процесса издержки подлежат возмещению при условии, что они были обусловлены их фактическим процессуальным поведением на стадии рассмотрения дела судом апелляционной, кассационной или надзорной инстанции, на стадии пересмотра вст</w:t>
      </w:r>
      <w:r>
        <w:t>упившего в законную силу судебного акта по новым или вновь открывшимся обстоятельствам.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31. Судебные издержки, понесенные взыскателем на стадии исполнения решения суда, связанные с участием в судебных заседаниях по рассмотрению заявлений должника об отсроч</w:t>
      </w:r>
      <w:r>
        <w:t>ке, о рассрочке исполнения решения суда, об изменении способа и порядка его исполнения, возмещаются должником (</w:t>
      </w:r>
      <w:hyperlink w:history="1">
        <w:r>
          <w:rPr>
            <w:color w:val="0000FF"/>
          </w:rPr>
          <w:t>статьи 98</w:t>
        </w:r>
      </w:hyperlink>
      <w:r>
        <w:t xml:space="preserve">, </w:t>
      </w:r>
      <w:hyperlink w:history="1">
        <w:r>
          <w:rPr>
            <w:color w:val="0000FF"/>
          </w:rPr>
          <w:t>100</w:t>
        </w:r>
      </w:hyperlink>
      <w:r>
        <w:t xml:space="preserve"> ГПК РФ, </w:t>
      </w:r>
      <w:hyperlink w:history="1">
        <w:r>
          <w:rPr>
            <w:color w:val="0000FF"/>
          </w:rPr>
          <w:t>статьи 111</w:t>
        </w:r>
      </w:hyperlink>
      <w:r>
        <w:t xml:space="preserve">, </w:t>
      </w:r>
      <w:hyperlink w:history="1">
        <w:r>
          <w:rPr>
            <w:color w:val="0000FF"/>
          </w:rPr>
          <w:t>112</w:t>
        </w:r>
      </w:hyperlink>
      <w:r>
        <w:t xml:space="preserve"> КАС РФ, </w:t>
      </w:r>
      <w:hyperlink w:history="1">
        <w:r>
          <w:rPr>
            <w:color w:val="0000FF"/>
          </w:rPr>
          <w:t>статья 110</w:t>
        </w:r>
      </w:hyperlink>
      <w:r>
        <w:t xml:space="preserve"> АПК РФ).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32. Лица</w:t>
      </w:r>
      <w:r>
        <w:t>, участвующие в деле, должны добросовестно пользоваться всеми принадлежащими им процессуальными правами, в связи с чем суд вправе отнести судебные издержки на лицо, злоупотребившее своими процессуальными правами и не выполнившее своих процессуальных обязан</w:t>
      </w:r>
      <w:r>
        <w:t>ностей, либо не признать понесенные им судебные издержки необходимыми, если это привело к срыву судебного заседания, затягиванию судебного процесса, воспрепятствованию рассмотрению дела и принятию итогового судебного акта.</w:t>
      </w:r>
    </w:p>
    <w:p w:rsidR="005C6DFF" w:rsidRDefault="00EB1633">
      <w:pPr>
        <w:pStyle w:val="ConsPlusNormal"/>
        <w:spacing w:before="240"/>
        <w:ind w:firstLine="540"/>
        <w:jc w:val="both"/>
      </w:pPr>
      <w:r>
        <w:t>33. В связи с принятием настоящег</w:t>
      </w:r>
      <w:r>
        <w:t>о постановления признать не подлежащими применению:</w:t>
      </w:r>
    </w:p>
    <w:p w:rsidR="005C6DFF" w:rsidRDefault="005C6DFF">
      <w:pPr>
        <w:pStyle w:val="ConsPlusNormal"/>
        <w:spacing w:before="240"/>
        <w:ind w:firstLine="540"/>
        <w:jc w:val="both"/>
      </w:pPr>
      <w:hyperlink w:history="1">
        <w:r w:rsidR="00EB1633">
          <w:rPr>
            <w:color w:val="0000FF"/>
          </w:rPr>
          <w:t>пункт 33</w:t>
        </w:r>
      </w:hyperlink>
      <w:r w:rsidR="00EB1633">
        <w:t xml:space="preserve"> постановления Пленума Высшего Арбитражного Суда Российской Федерации от 17 февраля 2011 г. N 12 "</w:t>
      </w:r>
      <w:r w:rsidR="00EB1633">
        <w:t>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Федерации";</w:t>
      </w:r>
    </w:p>
    <w:p w:rsidR="005C6DFF" w:rsidRDefault="005C6DFF">
      <w:pPr>
        <w:pStyle w:val="ConsPlusNormal"/>
        <w:spacing w:before="240"/>
        <w:ind w:firstLine="540"/>
        <w:jc w:val="both"/>
      </w:pPr>
      <w:hyperlink w:history="1">
        <w:r w:rsidR="00EB1633">
          <w:rPr>
            <w:color w:val="0000FF"/>
          </w:rPr>
          <w:t>абзац третий пунк</w:t>
        </w:r>
        <w:r w:rsidR="00EB1633">
          <w:rPr>
            <w:color w:val="0000FF"/>
          </w:rPr>
          <w:t>та 6</w:t>
        </w:r>
      </w:hyperlink>
      <w:r w:rsidR="00EB1633">
        <w:t xml:space="preserve"> постановления Пленума Высшего Арбитражного Суда Российской Федерации от 18 июля 2014 г. N 51 "О некоторых вопросах, возникающих при рассмотрении споров с участием организаций, осуществляющих коллективное управление авторскими и смежными правами".</w:t>
      </w:r>
    </w:p>
    <w:p w:rsidR="005C6DFF" w:rsidRDefault="005C6DFF">
      <w:pPr>
        <w:pStyle w:val="ConsPlusNormal"/>
        <w:jc w:val="both"/>
      </w:pPr>
    </w:p>
    <w:p w:rsidR="005C6DFF" w:rsidRDefault="00EB1633">
      <w:pPr>
        <w:pStyle w:val="ConsPlusNormal"/>
        <w:jc w:val="right"/>
      </w:pPr>
      <w:r>
        <w:t>Пре</w:t>
      </w:r>
      <w:r>
        <w:t>дседатель Верховного Суда</w:t>
      </w:r>
    </w:p>
    <w:p w:rsidR="005C6DFF" w:rsidRDefault="00EB1633">
      <w:pPr>
        <w:pStyle w:val="ConsPlusNormal"/>
        <w:jc w:val="right"/>
      </w:pPr>
      <w:r>
        <w:t>Российской Федерации</w:t>
      </w:r>
    </w:p>
    <w:p w:rsidR="005C6DFF" w:rsidRDefault="00EB1633">
      <w:pPr>
        <w:pStyle w:val="ConsPlusNormal"/>
        <w:jc w:val="right"/>
      </w:pPr>
      <w:r>
        <w:t>В.М.ЛЕБЕДЕВ</w:t>
      </w:r>
    </w:p>
    <w:p w:rsidR="005C6DFF" w:rsidRDefault="005C6DFF">
      <w:pPr>
        <w:pStyle w:val="ConsPlusNormal"/>
        <w:jc w:val="both"/>
      </w:pPr>
    </w:p>
    <w:p w:rsidR="005C6DFF" w:rsidRDefault="00EB1633">
      <w:pPr>
        <w:pStyle w:val="ConsPlusNormal"/>
        <w:jc w:val="right"/>
      </w:pPr>
      <w:r>
        <w:t>Секретарь Пленума,</w:t>
      </w:r>
    </w:p>
    <w:p w:rsidR="005C6DFF" w:rsidRDefault="00EB1633">
      <w:pPr>
        <w:pStyle w:val="ConsPlusNormal"/>
        <w:jc w:val="right"/>
      </w:pPr>
      <w:r>
        <w:t>судья Верховного Суда</w:t>
      </w:r>
    </w:p>
    <w:p w:rsidR="005C6DFF" w:rsidRDefault="00EB1633">
      <w:pPr>
        <w:pStyle w:val="ConsPlusNormal"/>
        <w:jc w:val="right"/>
      </w:pPr>
      <w:r>
        <w:t>Российской Федерации</w:t>
      </w:r>
    </w:p>
    <w:p w:rsidR="005C6DFF" w:rsidRDefault="00EB1633">
      <w:pPr>
        <w:pStyle w:val="ConsPlusNormal"/>
        <w:jc w:val="right"/>
      </w:pPr>
      <w:r>
        <w:t>В.В.МОМОТОВ</w:t>
      </w:r>
    </w:p>
    <w:p w:rsidR="005C6DFF" w:rsidRDefault="005C6DFF">
      <w:pPr>
        <w:pStyle w:val="ConsPlusNormal"/>
        <w:jc w:val="both"/>
      </w:pPr>
    </w:p>
    <w:p w:rsidR="005C6DFF" w:rsidRDefault="005C6DFF">
      <w:pPr>
        <w:pStyle w:val="ConsPlusNormal"/>
        <w:jc w:val="both"/>
      </w:pPr>
    </w:p>
    <w:p w:rsidR="005C6DFF" w:rsidRDefault="005C6D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C6DFF" w:rsidSect="005C6DF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33" w:rsidRDefault="00EB1633" w:rsidP="005C6DFF">
      <w:r>
        <w:separator/>
      </w:r>
    </w:p>
  </w:endnote>
  <w:endnote w:type="continuationSeparator" w:id="0">
    <w:p w:rsidR="00EB1633" w:rsidRDefault="00EB1633" w:rsidP="005C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FF" w:rsidRDefault="005C6DFF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5C6DFF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6DFF" w:rsidRDefault="00EB1633">
          <w:r>
            <w:rPr>
              <w:rFonts w:ascii="Tahoma" w:hAnsi="Tahoma" w:cs="Tahoma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</w:r>
          <w:r>
            <w:rPr>
              <w:rFonts w:ascii="Tahoma" w:hAnsi="Tahoma" w:cs="Tahoma"/>
              <w:b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6DFF" w:rsidRDefault="005C6DFF">
          <w:pPr>
            <w:jc w:val="center"/>
          </w:pPr>
          <w:hyperlink r:id="rId1" w:history="1">
            <w:r w:rsidR="00EB163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6DFF" w:rsidRDefault="00EB1633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5C6DFF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444F63">
            <w:rPr>
              <w:rFonts w:ascii="Tahoma" w:hAnsi="Tahoma" w:cs="Tahoma"/>
            </w:rPr>
            <w:fldChar w:fldCharType="separate"/>
          </w:r>
          <w:r w:rsidR="00444F63">
            <w:rPr>
              <w:rFonts w:ascii="Tahoma" w:hAnsi="Tahoma" w:cs="Tahoma"/>
              <w:noProof/>
            </w:rPr>
            <w:t>2</w:t>
          </w:r>
          <w:r w:rsidR="005C6DFF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5C6DFF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444F63">
            <w:rPr>
              <w:rFonts w:ascii="Tahoma" w:hAnsi="Tahoma" w:cs="Tahoma"/>
            </w:rPr>
            <w:fldChar w:fldCharType="separate"/>
          </w:r>
          <w:r w:rsidR="00444F63">
            <w:rPr>
              <w:rFonts w:ascii="Tahoma" w:hAnsi="Tahoma" w:cs="Tahoma"/>
              <w:noProof/>
            </w:rPr>
            <w:t>8</w:t>
          </w:r>
          <w:r w:rsidR="005C6DFF">
            <w:rPr>
              <w:rFonts w:ascii="Tahoma" w:hAnsi="Tahoma" w:cs="Tahoma"/>
            </w:rPr>
            <w:fldChar w:fldCharType="end"/>
          </w:r>
        </w:p>
      </w:tc>
    </w:tr>
  </w:tbl>
  <w:p w:rsidR="005C6DFF" w:rsidRDefault="00EB1633"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FF" w:rsidRDefault="005C6DFF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5C6DFF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6DFF" w:rsidRDefault="005C6DFF"/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6DFF" w:rsidRDefault="005C6DFF">
          <w:pPr>
            <w:jc w:val="center"/>
          </w:pPr>
          <w:hyperlink r:id="rId1" w:history="1">
            <w:r w:rsidR="00444F63">
              <w:rPr>
                <w:rFonts w:ascii="Tahoma" w:hAnsi="Tahoma" w:cs="Tahoma"/>
                <w:b/>
                <w:color w:val="0000FF"/>
              </w:rPr>
              <w:t>https://legalmill.ru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6DFF" w:rsidRDefault="00EB1633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5C6DFF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444F63">
            <w:rPr>
              <w:rFonts w:ascii="Tahoma" w:hAnsi="Tahoma" w:cs="Tahoma"/>
            </w:rPr>
            <w:fldChar w:fldCharType="separate"/>
          </w:r>
          <w:r w:rsidR="00444F63">
            <w:rPr>
              <w:rFonts w:ascii="Tahoma" w:hAnsi="Tahoma" w:cs="Tahoma"/>
              <w:noProof/>
            </w:rPr>
            <w:t>1</w:t>
          </w:r>
          <w:r w:rsidR="005C6DFF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5C6DFF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444F63">
            <w:rPr>
              <w:rFonts w:ascii="Tahoma" w:hAnsi="Tahoma" w:cs="Tahoma"/>
            </w:rPr>
            <w:fldChar w:fldCharType="separate"/>
          </w:r>
          <w:r w:rsidR="00444F63">
            <w:rPr>
              <w:rFonts w:ascii="Tahoma" w:hAnsi="Tahoma" w:cs="Tahoma"/>
              <w:noProof/>
            </w:rPr>
            <w:t>8</w:t>
          </w:r>
          <w:r w:rsidR="005C6DFF">
            <w:rPr>
              <w:rFonts w:ascii="Tahoma" w:hAnsi="Tahoma" w:cs="Tahoma"/>
            </w:rPr>
            <w:fldChar w:fldCharType="end"/>
          </w:r>
        </w:p>
      </w:tc>
    </w:tr>
  </w:tbl>
  <w:p w:rsidR="005C6DFF" w:rsidRDefault="00EB1633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33" w:rsidRDefault="00EB1633" w:rsidP="005C6DFF">
      <w:r>
        <w:separator/>
      </w:r>
    </w:p>
  </w:footnote>
  <w:footnote w:type="continuationSeparator" w:id="0">
    <w:p w:rsidR="00EB1633" w:rsidRDefault="00EB1633" w:rsidP="005C6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5C6DFF">
      <w:trPr>
        <w:trHeight w:hRule="exact" w:val="1683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6DFF" w:rsidRDefault="00EB1633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Пленума Верховного Суда РФ от 21.01.2016 N 1</w:t>
          </w:r>
          <w:r>
            <w:rPr>
              <w:rFonts w:ascii="Tahoma" w:hAnsi="Tahoma" w:cs="Tahoma"/>
              <w:sz w:val="16"/>
              <w:szCs w:val="16"/>
            </w:rPr>
            <w:br/>
            <w:t>"О некоторых вопросах применения законодательства о возмещени...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6DFF" w:rsidRDefault="005C6DFF">
          <w:pPr>
            <w:jc w:val="center"/>
          </w:pPr>
        </w:p>
        <w:p w:rsidR="005C6DFF" w:rsidRDefault="005C6DFF">
          <w:pPr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6DFF" w:rsidRDefault="00EB1633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29.12.2018</w:t>
          </w:r>
        </w:p>
      </w:tc>
    </w:tr>
  </w:tbl>
  <w:p w:rsidR="005C6DFF" w:rsidRDefault="005C6DFF">
    <w:pPr>
      <w:pBdr>
        <w:bottom w:val="single" w:sz="12" w:space="0" w:color="auto"/>
      </w:pBdr>
      <w:rPr>
        <w:sz w:val="2"/>
        <w:szCs w:val="2"/>
      </w:rPr>
    </w:pPr>
  </w:p>
  <w:p w:rsidR="005C6DFF" w:rsidRDefault="005C6D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5C6DFF">
      <w:trPr>
        <w:trHeight w:hRule="exact" w:val="1683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6DFF" w:rsidRDefault="00444F63">
          <w:pPr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2076450" cy="561975"/>
                <wp:effectExtent l="0" t="0" r="0" b="9525"/>
                <wp:docPr id="3" name="Рисунок 1" descr="logo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6DFF" w:rsidRDefault="005C6DFF">
          <w:pPr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6DFF" w:rsidRDefault="005C6DFF">
          <w:pPr>
            <w:jc w:val="right"/>
            <w:rPr>
              <w:rFonts w:ascii="Tahoma" w:hAnsi="Tahoma" w:cs="Tahoma"/>
            </w:rPr>
          </w:pPr>
        </w:p>
      </w:tc>
    </w:tr>
  </w:tbl>
  <w:p w:rsidR="005C6DFF" w:rsidRDefault="005C6DFF">
    <w:pPr>
      <w:pBdr>
        <w:bottom w:val="single" w:sz="12" w:space="0" w:color="auto"/>
      </w:pBdr>
      <w:rPr>
        <w:sz w:val="2"/>
        <w:szCs w:val="2"/>
      </w:rPr>
    </w:pPr>
  </w:p>
  <w:p w:rsidR="005C6DFF" w:rsidRDefault="005C6D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FF"/>
    <w:rsid w:val="00444F63"/>
    <w:rsid w:val="005C6DFF"/>
    <w:rsid w:val="00EB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DF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C6DF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C6DFF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rsid w:val="005C6DF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C6DFF"/>
    <w:pPr>
      <w:widowControl w:val="0"/>
      <w:autoSpaceDE w:val="0"/>
      <w:autoSpaceDN w:val="0"/>
    </w:pPr>
    <w:rPr>
      <w:rFonts w:ascii="Tahoma" w:hAnsi="Tahoma" w:cs="Tahoma"/>
      <w:sz w:val="18"/>
    </w:rPr>
  </w:style>
  <w:style w:type="paragraph" w:customStyle="1" w:styleId="ConsPlusTitlePage">
    <w:name w:val="ConsPlusTitlePage"/>
    <w:rsid w:val="005C6DF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C6DFF"/>
    <w:pPr>
      <w:widowControl w:val="0"/>
      <w:autoSpaceDE w:val="0"/>
      <w:autoSpaceDN w:val="0"/>
    </w:pPr>
    <w:rPr>
      <w:sz w:val="24"/>
    </w:rPr>
  </w:style>
  <w:style w:type="paragraph" w:customStyle="1" w:styleId="ConsPlusTextList">
    <w:name w:val="ConsPlusTextList"/>
    <w:rsid w:val="005C6DFF"/>
    <w:pPr>
      <w:widowControl w:val="0"/>
      <w:autoSpaceDE w:val="0"/>
      <w:autoSpaceDN w:val="0"/>
    </w:pPr>
    <w:rPr>
      <w:sz w:val="24"/>
    </w:rPr>
  </w:style>
  <w:style w:type="paragraph" w:customStyle="1" w:styleId="ConsPlusTextList0">
    <w:name w:val="ConsPlusTextList"/>
    <w:rsid w:val="005C6DFF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444F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4F63"/>
  </w:style>
  <w:style w:type="paragraph" w:styleId="a5">
    <w:name w:val="footer"/>
    <w:basedOn w:val="a"/>
    <w:link w:val="a6"/>
    <w:uiPriority w:val="99"/>
    <w:unhideWhenUsed/>
    <w:rsid w:val="00444F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4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DF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C6DF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C6DFF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rsid w:val="005C6DF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C6DFF"/>
    <w:pPr>
      <w:widowControl w:val="0"/>
      <w:autoSpaceDE w:val="0"/>
      <w:autoSpaceDN w:val="0"/>
    </w:pPr>
    <w:rPr>
      <w:rFonts w:ascii="Tahoma" w:hAnsi="Tahoma" w:cs="Tahoma"/>
      <w:sz w:val="18"/>
    </w:rPr>
  </w:style>
  <w:style w:type="paragraph" w:customStyle="1" w:styleId="ConsPlusTitlePage">
    <w:name w:val="ConsPlusTitlePage"/>
    <w:rsid w:val="005C6DF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C6DFF"/>
    <w:pPr>
      <w:widowControl w:val="0"/>
      <w:autoSpaceDE w:val="0"/>
      <w:autoSpaceDN w:val="0"/>
    </w:pPr>
    <w:rPr>
      <w:sz w:val="24"/>
    </w:rPr>
  </w:style>
  <w:style w:type="paragraph" w:customStyle="1" w:styleId="ConsPlusTextList">
    <w:name w:val="ConsPlusTextList"/>
    <w:rsid w:val="005C6DFF"/>
    <w:pPr>
      <w:widowControl w:val="0"/>
      <w:autoSpaceDE w:val="0"/>
      <w:autoSpaceDN w:val="0"/>
    </w:pPr>
    <w:rPr>
      <w:sz w:val="24"/>
    </w:rPr>
  </w:style>
  <w:style w:type="paragraph" w:customStyle="1" w:styleId="ConsPlusTextList0">
    <w:name w:val="ConsPlusTextList"/>
    <w:rsid w:val="005C6DFF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444F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4F63"/>
  </w:style>
  <w:style w:type="paragraph" w:styleId="a5">
    <w:name w:val="footer"/>
    <w:basedOn w:val="a"/>
    <w:link w:val="a6"/>
    <w:uiPriority w:val="99"/>
    <w:unhideWhenUsed/>
    <w:rsid w:val="00444F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4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egalmil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3815</Words>
  <Characters>21751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Пленума Верховного Суда РФ от 21.01.2016 N 1
"О некоторых вопросах применения законодательства о возмещении издержек, связанных с рассмотрением дела"</vt:lpstr>
    </vt:vector>
  </TitlesOfParts>
  <Company>КонсультантПлюс Версия 4017.00.95</Company>
  <LinksUpToDate>false</LinksUpToDate>
  <CharactersWithSpaces>25515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Пленума Верховного Суда РФ от 21.01.2016 N 1
"О некоторых вопросах применения законодательства о возмещении издержек, связанных с рассмотрением дела"</dc:title>
  <dc:creator>ЛМ</dc:creator>
  <cp:lastModifiedBy>ЛМ</cp:lastModifiedBy>
  <cp:revision>2</cp:revision>
  <dcterms:created xsi:type="dcterms:W3CDTF">2018-12-29T17:41:00Z</dcterms:created>
  <dcterms:modified xsi:type="dcterms:W3CDTF">2018-12-29T17:41:00Z</dcterms:modified>
</cp:coreProperties>
</file>